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6591" w14:textId="77777777" w:rsidR="0092134E" w:rsidRDefault="0092134E" w:rsidP="0092134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-275" w:tblpY="4722"/>
        <w:tblW w:w="5125" w:type="pct"/>
        <w:tblLook w:val="04A0" w:firstRow="1" w:lastRow="0" w:firstColumn="1" w:lastColumn="0" w:noHBand="0" w:noVBand="1"/>
      </w:tblPr>
      <w:tblGrid>
        <w:gridCol w:w="3146"/>
        <w:gridCol w:w="8098"/>
      </w:tblGrid>
      <w:tr w:rsidR="001220F8" w14:paraId="0DA6D889" w14:textId="77777777" w:rsidTr="00FB64EA">
        <w:tc>
          <w:tcPr>
            <w:tcW w:w="1399" w:type="pct"/>
          </w:tcPr>
          <w:p w14:paraId="098AAB61" w14:textId="77777777" w:rsidR="001220F8" w:rsidRDefault="001220F8" w:rsidP="00581F6B"/>
          <w:p w14:paraId="4B6A6922" w14:textId="6578C550" w:rsidR="001220F8" w:rsidRPr="00026775" w:rsidRDefault="00FB64EA" w:rsidP="00581F6B">
            <w:r>
              <w:t>Introductions</w:t>
            </w:r>
          </w:p>
        </w:tc>
        <w:tc>
          <w:tcPr>
            <w:tcW w:w="3601" w:type="pct"/>
          </w:tcPr>
          <w:p w14:paraId="2E63BDCD" w14:textId="77777777" w:rsidR="00581F6B" w:rsidRDefault="00581F6B" w:rsidP="00581F6B"/>
          <w:p w14:paraId="361CE5C0" w14:textId="7A766341" w:rsidR="001220F8" w:rsidRDefault="001220F8" w:rsidP="00581F6B">
            <w:r w:rsidRPr="001220F8">
              <w:br/>
            </w:r>
          </w:p>
        </w:tc>
      </w:tr>
      <w:tr w:rsidR="002D7987" w14:paraId="08941D0D" w14:textId="77777777" w:rsidTr="00FB64EA">
        <w:tc>
          <w:tcPr>
            <w:tcW w:w="1399" w:type="pct"/>
          </w:tcPr>
          <w:p w14:paraId="762E2CDE" w14:textId="77777777" w:rsidR="002D7987" w:rsidRDefault="002D7987" w:rsidP="002D7987"/>
          <w:p w14:paraId="729EA6D7" w14:textId="239D9ECA" w:rsidR="002D7987" w:rsidRDefault="002D7987" w:rsidP="002D7987">
            <w:r>
              <w:t xml:space="preserve">Problem-Solving Group Discussion  </w:t>
            </w:r>
          </w:p>
        </w:tc>
        <w:tc>
          <w:tcPr>
            <w:tcW w:w="3601" w:type="pct"/>
          </w:tcPr>
          <w:p w14:paraId="4BABF73C" w14:textId="77777777" w:rsidR="002D7987" w:rsidRPr="002D7987" w:rsidRDefault="002D7987" w:rsidP="002D798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2D7987">
              <w:rPr>
                <w:rFonts w:eastAsia="Times New Roman"/>
              </w:rPr>
              <w:t>Share 4-sentence message</w:t>
            </w:r>
          </w:p>
          <w:p w14:paraId="1F38A8F8" w14:textId="77777777" w:rsidR="002D7987" w:rsidRPr="002D7987" w:rsidRDefault="002D7987" w:rsidP="002D7987">
            <w:pPr>
              <w:pStyle w:val="ListParagraph"/>
              <w:numPr>
                <w:ilvl w:val="0"/>
                <w:numId w:val="16"/>
              </w:numPr>
            </w:pPr>
            <w:r w:rsidRPr="002D7987">
              <w:t>Folks share their biggest challenge with communication</w:t>
            </w:r>
          </w:p>
          <w:p w14:paraId="102F7B26" w14:textId="5BB6E259" w:rsidR="002D7987" w:rsidRPr="002D7987" w:rsidRDefault="002D7987" w:rsidP="002D7987">
            <w:pPr>
              <w:pStyle w:val="ListParagraph"/>
              <w:numPr>
                <w:ilvl w:val="0"/>
                <w:numId w:val="16"/>
              </w:numPr>
            </w:pPr>
            <w:r w:rsidRPr="002D7987">
              <w:t>Group problem solving</w:t>
            </w:r>
          </w:p>
        </w:tc>
      </w:tr>
      <w:tr w:rsidR="002D7987" w14:paraId="4B064F53" w14:textId="77777777" w:rsidTr="00FB64EA">
        <w:tc>
          <w:tcPr>
            <w:tcW w:w="1399" w:type="pct"/>
          </w:tcPr>
          <w:p w14:paraId="45152252" w14:textId="77777777" w:rsidR="002D7987" w:rsidRDefault="002D7987" w:rsidP="002D7987"/>
          <w:p w14:paraId="56D26F3E" w14:textId="530B3C35" w:rsidR="002D7987" w:rsidRDefault="002D7987" w:rsidP="002D7987">
            <w:r>
              <w:t>Breakout</w:t>
            </w:r>
          </w:p>
          <w:p w14:paraId="54F8069D" w14:textId="0F016F3D" w:rsidR="002D7987" w:rsidRDefault="002D7987" w:rsidP="002D7987"/>
        </w:tc>
        <w:tc>
          <w:tcPr>
            <w:tcW w:w="3601" w:type="pct"/>
          </w:tcPr>
          <w:p w14:paraId="6BBF7B4B" w14:textId="77777777" w:rsidR="002D7987" w:rsidRDefault="002D7987" w:rsidP="002D7987">
            <w:r>
              <w:t>Breakout rooms to discuss:</w:t>
            </w:r>
          </w:p>
          <w:p w14:paraId="2BE9D958" w14:textId="77777777" w:rsidR="002D7987" w:rsidRDefault="002D7987" w:rsidP="002D79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Audience</w:t>
            </w:r>
          </w:p>
          <w:p w14:paraId="4543CA6D" w14:textId="77777777" w:rsidR="002D7987" w:rsidRDefault="002D7987" w:rsidP="002D79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Strategy for each audience</w:t>
            </w:r>
          </w:p>
          <w:p w14:paraId="54B9A00C" w14:textId="77777777" w:rsidR="002D7987" w:rsidRDefault="002D7987" w:rsidP="002D798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Messaging</w:t>
            </w:r>
          </w:p>
          <w:p w14:paraId="2BC54C21" w14:textId="1F5D96DF" w:rsidR="002D7987" w:rsidRPr="001220F8" w:rsidRDefault="002D7987" w:rsidP="002D7987"/>
        </w:tc>
      </w:tr>
      <w:tr w:rsidR="002D7987" w14:paraId="2ABD289B" w14:textId="77777777" w:rsidTr="00FB64EA">
        <w:tc>
          <w:tcPr>
            <w:tcW w:w="1399" w:type="pct"/>
          </w:tcPr>
          <w:p w14:paraId="4F98C0B9" w14:textId="77777777" w:rsidR="002D7987" w:rsidRDefault="002D7987" w:rsidP="002D7987"/>
          <w:p w14:paraId="73B80EE8" w14:textId="1A2C18C8" w:rsidR="002D7987" w:rsidRDefault="002D7987" w:rsidP="002D7987">
            <w:r>
              <w:t>Whole Group Sharing</w:t>
            </w:r>
          </w:p>
          <w:p w14:paraId="1BAC7070" w14:textId="7ACF09CE" w:rsidR="002D7987" w:rsidRDefault="002D7987" w:rsidP="002D7987"/>
        </w:tc>
        <w:tc>
          <w:tcPr>
            <w:tcW w:w="3601" w:type="pct"/>
          </w:tcPr>
          <w:p w14:paraId="10B0B97C" w14:textId="77777777" w:rsidR="006960DF" w:rsidRDefault="006960DF" w:rsidP="006960DF">
            <w:r>
              <w:t>Reflection on the breakout group discussions.</w:t>
            </w:r>
          </w:p>
          <w:p w14:paraId="66C884B7" w14:textId="77777777" w:rsidR="006960DF" w:rsidRDefault="006960DF" w:rsidP="006960DF"/>
          <w:p w14:paraId="1699A3F3" w14:textId="359842F0" w:rsidR="002D7987" w:rsidRDefault="006960DF" w:rsidP="006960DF">
            <w:r>
              <w:t>What does this mean for identifying specific items that are meaningful to communicate?</w:t>
            </w:r>
          </w:p>
          <w:p w14:paraId="787B3C17" w14:textId="09F669C3" w:rsidR="002D7987" w:rsidRPr="003A49A0" w:rsidRDefault="002D7987" w:rsidP="002D7987"/>
        </w:tc>
      </w:tr>
      <w:tr w:rsidR="002D7987" w14:paraId="4060DB2F" w14:textId="77777777" w:rsidTr="00FB64EA">
        <w:tc>
          <w:tcPr>
            <w:tcW w:w="1399" w:type="pct"/>
          </w:tcPr>
          <w:p w14:paraId="18E650D1" w14:textId="77777777" w:rsidR="002D7987" w:rsidRDefault="002D7987" w:rsidP="002D7987"/>
          <w:p w14:paraId="56B71F4A" w14:textId="59E93E3E" w:rsidR="002D7987" w:rsidRDefault="006960DF" w:rsidP="002D7987">
            <w:pPr>
              <w:tabs>
                <w:tab w:val="center" w:pos="1600"/>
              </w:tabs>
            </w:pPr>
            <w:r>
              <w:t>Next Steps</w:t>
            </w:r>
          </w:p>
          <w:p w14:paraId="6405B3A7" w14:textId="49C9F36C" w:rsidR="006960DF" w:rsidRDefault="006960DF" w:rsidP="002D7987">
            <w:pPr>
              <w:tabs>
                <w:tab w:val="center" w:pos="1600"/>
              </w:tabs>
            </w:pPr>
            <w:r>
              <w:t>What are the best methods for distribution?</w:t>
            </w:r>
          </w:p>
          <w:p w14:paraId="5ED134C3" w14:textId="77777777" w:rsidR="002D7987" w:rsidRDefault="002D7987" w:rsidP="002D7987"/>
        </w:tc>
        <w:tc>
          <w:tcPr>
            <w:tcW w:w="3601" w:type="pct"/>
          </w:tcPr>
          <w:p w14:paraId="7D7D061F" w14:textId="3EDC6F78" w:rsidR="002D7987" w:rsidRPr="00FB64EA" w:rsidRDefault="006960DF" w:rsidP="006960DF">
            <w:r>
              <w:t>What methods of distribution does SISEP use that you think are appropriate for your project?</w:t>
            </w:r>
          </w:p>
        </w:tc>
      </w:tr>
    </w:tbl>
    <w:p w14:paraId="1B1C1B9E" w14:textId="3B57B43F" w:rsidR="008E14A1" w:rsidRDefault="008E14A1" w:rsidP="008E14A1">
      <w:r w:rsidRPr="00CA36E9">
        <w:rPr>
          <w:b/>
          <w:bCs/>
        </w:rPr>
        <w:t>Purpose</w:t>
      </w:r>
      <w:r>
        <w:t>: Develop a shared understanding of the purpose, goals, and planned activities.</w:t>
      </w:r>
    </w:p>
    <w:p w14:paraId="2EAAACEE" w14:textId="77777777" w:rsidR="008E14A1" w:rsidRDefault="008E14A1" w:rsidP="008E14A1"/>
    <w:p w14:paraId="205C3CFD" w14:textId="77777777" w:rsidR="008E14A1" w:rsidRDefault="008E14A1" w:rsidP="008E14A1">
      <w:r w:rsidRPr="00CA36E9">
        <w:rPr>
          <w:b/>
          <w:bCs/>
        </w:rPr>
        <w:t>Learning Targets</w:t>
      </w:r>
      <w:r>
        <w:t xml:space="preserve">:  Participants will have a basic idea of their audience, how they want to reach them, and the messaging that will resonate with each audience. </w:t>
      </w:r>
    </w:p>
    <w:p w14:paraId="50EE9CEF" w14:textId="77777777" w:rsidR="002D44FA" w:rsidRDefault="002D44FA" w:rsidP="00581F6B">
      <w:pPr>
        <w:ind w:right="-810"/>
      </w:pPr>
    </w:p>
    <w:sectPr w:rsidR="002D44FA" w:rsidSect="00BB7258">
      <w:headerReference w:type="default" r:id="rId7"/>
      <w:footerReference w:type="default" r:id="rId8"/>
      <w:pgSz w:w="12240" w:h="15840"/>
      <w:pgMar w:top="2878" w:right="630" w:bottom="831" w:left="630" w:header="711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08B1" w14:textId="77777777" w:rsidR="00BB7258" w:rsidRDefault="00BB7258" w:rsidP="00A11AC1">
      <w:r>
        <w:separator/>
      </w:r>
    </w:p>
  </w:endnote>
  <w:endnote w:type="continuationSeparator" w:id="0">
    <w:p w14:paraId="1F2F7EE2" w14:textId="77777777" w:rsidR="00BB7258" w:rsidRDefault="00BB7258" w:rsidP="00A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C55" w14:textId="2A1E785E" w:rsidR="00A11AC1" w:rsidRDefault="00A11AC1" w:rsidP="00A11AC1">
    <w:pPr>
      <w:pStyle w:val="Footer"/>
      <w:jc w:val="right"/>
    </w:pPr>
    <w:r>
      <w:rPr>
        <w:noProof/>
      </w:rPr>
      <w:drawing>
        <wp:inline distT="0" distB="0" distL="0" distR="0" wp14:anchorId="742A261C" wp14:editId="0D9E3AF9">
          <wp:extent cx="1521230" cy="591589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8" cy="62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AC" w14:textId="77777777" w:rsidR="00A11AC1" w:rsidRDefault="00A1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07E8" w14:textId="77777777" w:rsidR="00BB7258" w:rsidRDefault="00BB7258" w:rsidP="00A11AC1">
      <w:r>
        <w:separator/>
      </w:r>
    </w:p>
  </w:footnote>
  <w:footnote w:type="continuationSeparator" w:id="0">
    <w:p w14:paraId="6B0959FA" w14:textId="77777777" w:rsidR="00BB7258" w:rsidRDefault="00BB7258" w:rsidP="00A1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83" w14:textId="087AC1FF" w:rsidR="00A11AC1" w:rsidRDefault="00A11AC1" w:rsidP="002D44FA">
    <w:pPr>
      <w:pStyle w:val="Header"/>
      <w:ind w:left="90"/>
      <w:rPr>
        <w:sz w:val="40"/>
        <w:szCs w:val="40"/>
      </w:rPr>
    </w:pPr>
    <w:r w:rsidRPr="00026775">
      <w:rPr>
        <w:noProof/>
      </w:rPr>
      <w:drawing>
        <wp:anchor distT="0" distB="0" distL="114300" distR="114300" simplePos="0" relativeHeight="251659264" behindDoc="1" locked="0" layoutInCell="1" allowOverlap="1" wp14:anchorId="5A23F669" wp14:editId="0A21DC19">
          <wp:simplePos x="0" y="0"/>
          <wp:positionH relativeFrom="column">
            <wp:posOffset>-1006475</wp:posOffset>
          </wp:positionH>
          <wp:positionV relativeFrom="paragraph">
            <wp:posOffset>-442595</wp:posOffset>
          </wp:positionV>
          <wp:extent cx="8453755" cy="1810512"/>
          <wp:effectExtent l="0" t="0" r="4445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3755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3CCB" w14:textId="5FCEA6E5" w:rsidR="00A11AC1" w:rsidRPr="00A11AC1" w:rsidRDefault="008E14A1" w:rsidP="002D44FA">
    <w:pPr>
      <w:pStyle w:val="Header"/>
      <w:ind w:left="180"/>
      <w:rPr>
        <w:color w:val="FFFFFF" w:themeColor="background1"/>
        <w:sz w:val="40"/>
        <w:szCs w:val="40"/>
      </w:rPr>
    </w:pPr>
    <w:r>
      <w:rPr>
        <w:color w:val="FFFFFF" w:themeColor="background1"/>
        <w:sz w:val="40"/>
        <w:szCs w:val="40"/>
      </w:rPr>
      <w:t>Communication</w:t>
    </w:r>
  </w:p>
  <w:p w14:paraId="4FE2AA19" w14:textId="1F9A76FE" w:rsidR="00A11AC1" w:rsidRPr="00A11AC1" w:rsidRDefault="00A11AC1" w:rsidP="002D44FA">
    <w:pPr>
      <w:pStyle w:val="Header"/>
      <w:tabs>
        <w:tab w:val="clear" w:pos="9360"/>
        <w:tab w:val="right" w:pos="10620"/>
      </w:tabs>
      <w:ind w:left="180"/>
      <w:rPr>
        <w:color w:val="FFFFFF" w:themeColor="background1"/>
        <w:sz w:val="28"/>
        <w:szCs w:val="28"/>
      </w:rPr>
    </w:pPr>
    <w:r w:rsidRPr="00A11AC1">
      <w:rPr>
        <w:color w:val="FFFFFF" w:themeColor="background1"/>
        <w:sz w:val="28"/>
        <w:szCs w:val="28"/>
      </w:rPr>
      <w:t>MTSS Work Group</w:t>
    </w:r>
    <w:r w:rsidRPr="00A11AC1">
      <w:rPr>
        <w:color w:val="FFFFFF" w:themeColor="background1"/>
        <w:sz w:val="28"/>
        <w:szCs w:val="28"/>
      </w:rPr>
      <w:tab/>
    </w:r>
    <w:r w:rsidRPr="00A11AC1">
      <w:rPr>
        <w:color w:val="FFFFFF" w:themeColor="background1"/>
        <w:sz w:val="28"/>
        <w:szCs w:val="28"/>
      </w:rPr>
      <w:tab/>
    </w:r>
    <w:r w:rsidR="00FB64EA">
      <w:rPr>
        <w:color w:val="FFFFFF" w:themeColor="background1"/>
        <w:sz w:val="28"/>
        <w:szCs w:val="28"/>
      </w:rPr>
      <w:t>March</w:t>
    </w:r>
    <w:r w:rsidR="001220F8">
      <w:rPr>
        <w:color w:val="FFFFFF" w:themeColor="background1"/>
        <w:sz w:val="28"/>
        <w:szCs w:val="28"/>
      </w:rPr>
      <w:t xml:space="preserve"> 1</w:t>
    </w:r>
    <w:r w:rsidR="008E14A1">
      <w:rPr>
        <w:color w:val="FFFFFF" w:themeColor="background1"/>
        <w:sz w:val="28"/>
        <w:szCs w:val="28"/>
      </w:rPr>
      <w:t>8</w:t>
    </w:r>
    <w:r w:rsidRPr="00A11AC1">
      <w:rPr>
        <w:color w:val="FFFFFF" w:themeColor="background1"/>
        <w:sz w:val="28"/>
        <w:szCs w:val="28"/>
      </w:rPr>
      <w:t>, 2022</w:t>
    </w:r>
  </w:p>
  <w:p w14:paraId="67A2D210" w14:textId="1DF2D8FA" w:rsidR="00A11AC1" w:rsidRDefault="00A1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2718"/>
    <w:multiLevelType w:val="hybridMultilevel"/>
    <w:tmpl w:val="EBDE6A6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57F"/>
    <w:multiLevelType w:val="hybridMultilevel"/>
    <w:tmpl w:val="E0CC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D6C70"/>
    <w:multiLevelType w:val="hybridMultilevel"/>
    <w:tmpl w:val="9CD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B78"/>
    <w:multiLevelType w:val="hybridMultilevel"/>
    <w:tmpl w:val="EB3A99CE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4DA"/>
    <w:multiLevelType w:val="hybridMultilevel"/>
    <w:tmpl w:val="0DF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F0D"/>
    <w:multiLevelType w:val="hybridMultilevel"/>
    <w:tmpl w:val="A1CEE440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24FB"/>
    <w:multiLevelType w:val="hybridMultilevel"/>
    <w:tmpl w:val="E0A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B0D"/>
    <w:multiLevelType w:val="hybridMultilevel"/>
    <w:tmpl w:val="C65E8D2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3B3"/>
    <w:multiLevelType w:val="hybridMultilevel"/>
    <w:tmpl w:val="FCF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7745"/>
    <w:multiLevelType w:val="hybridMultilevel"/>
    <w:tmpl w:val="E9CE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40E9B"/>
    <w:multiLevelType w:val="hybridMultilevel"/>
    <w:tmpl w:val="017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B6F0C"/>
    <w:multiLevelType w:val="hybridMultilevel"/>
    <w:tmpl w:val="3A6E20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E1B789C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E3BE4"/>
    <w:multiLevelType w:val="hybridMultilevel"/>
    <w:tmpl w:val="C6E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1B9F"/>
    <w:multiLevelType w:val="hybridMultilevel"/>
    <w:tmpl w:val="A6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0105F"/>
    <w:multiLevelType w:val="hybridMultilevel"/>
    <w:tmpl w:val="9BC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4746">
    <w:abstractNumId w:val="0"/>
  </w:num>
  <w:num w:numId="2" w16cid:durableId="1740051202">
    <w:abstractNumId w:val="11"/>
  </w:num>
  <w:num w:numId="3" w16cid:durableId="1558275288">
    <w:abstractNumId w:val="3"/>
  </w:num>
  <w:num w:numId="4" w16cid:durableId="503856577">
    <w:abstractNumId w:val="13"/>
  </w:num>
  <w:num w:numId="5" w16cid:durableId="236595626">
    <w:abstractNumId w:val="8"/>
  </w:num>
  <w:num w:numId="6" w16cid:durableId="1997371368">
    <w:abstractNumId w:val="6"/>
  </w:num>
  <w:num w:numId="7" w16cid:durableId="1946885941">
    <w:abstractNumId w:val="12"/>
  </w:num>
  <w:num w:numId="8" w16cid:durableId="1459373022">
    <w:abstractNumId w:val="4"/>
  </w:num>
  <w:num w:numId="9" w16cid:durableId="302656337">
    <w:abstractNumId w:val="1"/>
  </w:num>
  <w:num w:numId="10" w16cid:durableId="1113017125">
    <w:abstractNumId w:val="5"/>
  </w:num>
  <w:num w:numId="11" w16cid:durableId="709384223">
    <w:abstractNumId w:val="10"/>
  </w:num>
  <w:num w:numId="12" w16cid:durableId="1059548671">
    <w:abstractNumId w:val="2"/>
  </w:num>
  <w:num w:numId="13" w16cid:durableId="1513909637">
    <w:abstractNumId w:val="14"/>
  </w:num>
  <w:num w:numId="14" w16cid:durableId="1070811723">
    <w:abstractNumId w:val="16"/>
  </w:num>
  <w:num w:numId="15" w16cid:durableId="1446537559">
    <w:abstractNumId w:val="15"/>
  </w:num>
  <w:num w:numId="16" w16cid:durableId="1635328416">
    <w:abstractNumId w:val="9"/>
  </w:num>
  <w:num w:numId="17" w16cid:durableId="1887719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1"/>
    <w:rsid w:val="00023F24"/>
    <w:rsid w:val="00056C79"/>
    <w:rsid w:val="00074E1D"/>
    <w:rsid w:val="00080BC8"/>
    <w:rsid w:val="000B5DDB"/>
    <w:rsid w:val="001220F8"/>
    <w:rsid w:val="002C0BDE"/>
    <w:rsid w:val="002D2EA9"/>
    <w:rsid w:val="002D44FA"/>
    <w:rsid w:val="002D7987"/>
    <w:rsid w:val="00390A56"/>
    <w:rsid w:val="003A49A0"/>
    <w:rsid w:val="00417BD6"/>
    <w:rsid w:val="0056583F"/>
    <w:rsid w:val="00581F6B"/>
    <w:rsid w:val="0061513B"/>
    <w:rsid w:val="006960DF"/>
    <w:rsid w:val="006B05B3"/>
    <w:rsid w:val="006B2874"/>
    <w:rsid w:val="008514DB"/>
    <w:rsid w:val="008E14A1"/>
    <w:rsid w:val="008E3E18"/>
    <w:rsid w:val="00902B7F"/>
    <w:rsid w:val="0092134E"/>
    <w:rsid w:val="009250DE"/>
    <w:rsid w:val="009547EF"/>
    <w:rsid w:val="00962447"/>
    <w:rsid w:val="00A11AC1"/>
    <w:rsid w:val="00B45533"/>
    <w:rsid w:val="00B46D78"/>
    <w:rsid w:val="00BB7258"/>
    <w:rsid w:val="00C81432"/>
    <w:rsid w:val="00DA4B76"/>
    <w:rsid w:val="00DF799A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90DC"/>
  <w15:chartTrackingRefBased/>
  <w15:docId w15:val="{E3DE77B3-C264-2E45-BD2E-FC1E6D7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C1"/>
  </w:style>
  <w:style w:type="paragraph" w:styleId="Footer">
    <w:name w:val="footer"/>
    <w:basedOn w:val="Normal"/>
    <w:link w:val="Foot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C1"/>
  </w:style>
  <w:style w:type="table" w:styleId="TableGrid">
    <w:name w:val="Table Grid"/>
    <w:basedOn w:val="TableNormal"/>
    <w:uiPriority w:val="39"/>
    <w:rsid w:val="00A11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9A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6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Leib</cp:lastModifiedBy>
  <cp:revision>2</cp:revision>
  <dcterms:created xsi:type="dcterms:W3CDTF">2024-01-31T22:10:00Z</dcterms:created>
  <dcterms:modified xsi:type="dcterms:W3CDTF">2024-01-31T22:10:00Z</dcterms:modified>
</cp:coreProperties>
</file>